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4" w:rsidRPr="001E1A19" w:rsidRDefault="001E1A19" w:rsidP="0033734E">
      <w:pPr>
        <w:pStyle w:val="NormaleWeb"/>
        <w:shd w:val="clear" w:color="auto" w:fill="FFFFFF"/>
        <w:jc w:val="both"/>
        <w:rPr>
          <w:rFonts w:ascii="Playfair Display" w:hAnsi="Playfair Display"/>
          <w:color w:val="000000"/>
          <w:sz w:val="40"/>
          <w:szCs w:val="40"/>
        </w:rPr>
      </w:pPr>
      <w:r w:rsidRPr="001E1A19">
        <w:rPr>
          <w:noProof/>
          <w:color w:val="0000FF"/>
          <w:sz w:val="40"/>
          <w:szCs w:val="40"/>
        </w:rPr>
        <w:drawing>
          <wp:inline distT="0" distB="0" distL="0" distR="0">
            <wp:extent cx="2000819" cy="1453623"/>
            <wp:effectExtent l="19050" t="0" r="0" b="0"/>
            <wp:docPr id="8" name="irc_mi" descr="http://www.cittametropolitana.milano.it/cultura/manifestazioni/oberdan/scrivo_come_mangio/layout/img/foto_event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ttametropolitana.milano.it/cultura/manifestazioni/oberdan/scrivo_come_mangio/layout/img/foto_event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93" cy="145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C74" w:rsidRPr="001E1A19">
        <w:rPr>
          <w:rFonts w:ascii="Playfair Display" w:hAnsi="Playfair Display"/>
          <w:color w:val="000000"/>
          <w:sz w:val="40"/>
          <w:szCs w:val="40"/>
        </w:rPr>
        <w:t xml:space="preserve"> </w:t>
      </w:r>
    </w:p>
    <w:p w:rsidR="001E1A19" w:rsidRPr="00E50479" w:rsidRDefault="001E1A19" w:rsidP="007E73E3">
      <w:pPr>
        <w:pStyle w:val="NormaleWeb"/>
        <w:shd w:val="clear" w:color="auto" w:fill="FFFFFF"/>
        <w:rPr>
          <w:rFonts w:ascii="Playfair Display" w:hAnsi="Playfair Display"/>
          <w:color w:val="000000"/>
          <w:sz w:val="40"/>
          <w:szCs w:val="40"/>
        </w:rPr>
      </w:pPr>
    </w:p>
    <w:p w:rsidR="001E1A19" w:rsidRPr="00E50479" w:rsidRDefault="001E1A19" w:rsidP="00E50479">
      <w:pPr>
        <w:pStyle w:val="NormaleWeb"/>
        <w:shd w:val="clear" w:color="auto" w:fill="FFFFFF"/>
        <w:jc w:val="both"/>
        <w:rPr>
          <w:rFonts w:ascii="Playfair Display" w:hAnsi="Playfair Display"/>
          <w:color w:val="000000"/>
          <w:sz w:val="40"/>
          <w:szCs w:val="40"/>
        </w:rPr>
      </w:pPr>
    </w:p>
    <w:p w:rsidR="0033734E" w:rsidRDefault="003E6ECA" w:rsidP="0033734E">
      <w:pPr>
        <w:pStyle w:val="NormaleWeb"/>
        <w:shd w:val="clear" w:color="auto" w:fill="FFFFFF"/>
        <w:jc w:val="both"/>
        <w:rPr>
          <w:rStyle w:val="Enfasigrassetto"/>
          <w:rFonts w:ascii="Playfair Display" w:hAnsi="Playfair Display"/>
          <w:b w:val="0"/>
          <w:color w:val="000000"/>
          <w:sz w:val="40"/>
          <w:szCs w:val="40"/>
        </w:rPr>
      </w:pPr>
      <w:r w:rsidRPr="00E50479">
        <w:rPr>
          <w:color w:val="343B41"/>
          <w:sz w:val="40"/>
          <w:szCs w:val="40"/>
        </w:rPr>
        <w:t xml:space="preserve">Nell’ambito di Expo in città, il Foyer di Spazio Oberdan di </w:t>
      </w:r>
      <w:r w:rsidRPr="00AD437B">
        <w:rPr>
          <w:b/>
          <w:color w:val="343B41"/>
          <w:sz w:val="40"/>
          <w:szCs w:val="40"/>
        </w:rPr>
        <w:t>Milano</w:t>
      </w:r>
      <w:r w:rsidRPr="00E50479">
        <w:rPr>
          <w:color w:val="343B41"/>
          <w:sz w:val="40"/>
          <w:szCs w:val="40"/>
        </w:rPr>
        <w:t xml:space="preserve"> ha ospitato dal 27 ottobre al 3 novembre 2015 la mostra </w:t>
      </w:r>
      <w:r w:rsidRPr="00AD437B">
        <w:rPr>
          <w:b/>
          <w:color w:val="343B41"/>
          <w:sz w:val="40"/>
          <w:szCs w:val="40"/>
        </w:rPr>
        <w:t>“SCRIVO COME MANGIO!”,</w:t>
      </w:r>
      <w:r w:rsidRPr="00E50479">
        <w:rPr>
          <w:color w:val="343B41"/>
          <w:sz w:val="40"/>
          <w:szCs w:val="40"/>
        </w:rPr>
        <w:t xml:space="preserve">  una rassegna dedicata alle  opere di scrittura creativa, arti visive e multim</w:t>
      </w:r>
      <w:r w:rsidR="00E918E0">
        <w:rPr>
          <w:color w:val="343B41"/>
          <w:sz w:val="40"/>
          <w:szCs w:val="40"/>
        </w:rPr>
        <w:t>ediali realizzate  dalle  scuole</w:t>
      </w:r>
      <w:r w:rsidRPr="00E50479">
        <w:rPr>
          <w:color w:val="343B41"/>
          <w:sz w:val="40"/>
          <w:szCs w:val="40"/>
        </w:rPr>
        <w:t xml:space="preserve"> che hanno parte</w:t>
      </w:r>
      <w:r w:rsidR="00E918E0">
        <w:rPr>
          <w:color w:val="343B41"/>
          <w:sz w:val="40"/>
          <w:szCs w:val="40"/>
        </w:rPr>
        <w:t xml:space="preserve">cipato, </w:t>
      </w:r>
      <w:r w:rsidRPr="00E50479">
        <w:rPr>
          <w:color w:val="343B41"/>
          <w:sz w:val="40"/>
          <w:szCs w:val="40"/>
        </w:rPr>
        <w:t xml:space="preserve"> al percorso </w:t>
      </w:r>
      <w:proofErr w:type="spellStart"/>
      <w:r w:rsidRPr="00E50479">
        <w:rPr>
          <w:color w:val="343B41"/>
          <w:sz w:val="40"/>
          <w:szCs w:val="40"/>
        </w:rPr>
        <w:t>edu</w:t>
      </w:r>
      <w:proofErr w:type="spellEnd"/>
      <w:r w:rsidRPr="00E50479">
        <w:rPr>
          <w:color w:val="343B41"/>
          <w:sz w:val="40"/>
          <w:szCs w:val="40"/>
        </w:rPr>
        <w:t xml:space="preserve">-creativo </w:t>
      </w:r>
      <w:r w:rsidRPr="00E50479">
        <w:rPr>
          <w:rFonts w:ascii="Playfair Display" w:hAnsi="Playfair Display"/>
          <w:color w:val="000000"/>
          <w:sz w:val="40"/>
          <w:szCs w:val="40"/>
        </w:rPr>
        <w:t>realizzato dall’associazione</w:t>
      </w:r>
      <w:r w:rsidRPr="00E50479">
        <w:rPr>
          <w:rFonts w:ascii="Playfair Display" w:hAnsi="Playfair Display"/>
          <w:b/>
          <w:color w:val="000000"/>
          <w:sz w:val="40"/>
          <w:szCs w:val="40"/>
        </w:rPr>
        <w:t xml:space="preserve"> </w:t>
      </w:r>
      <w:r w:rsidRPr="00E50479">
        <w:rPr>
          <w:rStyle w:val="Enfasigrassetto"/>
          <w:rFonts w:ascii="Playfair Display" w:hAnsi="Playfair Display"/>
          <w:b w:val="0"/>
          <w:color w:val="000000"/>
          <w:sz w:val="40"/>
          <w:szCs w:val="40"/>
        </w:rPr>
        <w:t>Cuore</w:t>
      </w:r>
    </w:p>
    <w:p w:rsidR="0033734E" w:rsidRDefault="0033734E" w:rsidP="0033734E">
      <w:pPr>
        <w:pStyle w:val="NormaleWeb"/>
        <w:shd w:val="clear" w:color="auto" w:fill="FFFFFF"/>
        <w:jc w:val="both"/>
        <w:rPr>
          <w:rStyle w:val="Enfasigrassetto"/>
          <w:rFonts w:ascii="Playfair Display" w:hAnsi="Playfair Display"/>
          <w:b w:val="0"/>
          <w:color w:val="000000"/>
          <w:sz w:val="40"/>
          <w:szCs w:val="40"/>
        </w:rPr>
      </w:pPr>
      <w:r>
        <w:rPr>
          <w:rStyle w:val="Enfasigrassetto"/>
          <w:rFonts w:ascii="Playfair Display" w:hAnsi="Playfair Display"/>
          <w:b w:val="0"/>
          <w:color w:val="000000"/>
          <w:sz w:val="40"/>
          <w:szCs w:val="40"/>
        </w:rPr>
        <w:t xml:space="preserve">e Parole </w:t>
      </w:r>
      <w:proofErr w:type="spellStart"/>
      <w:r>
        <w:rPr>
          <w:rStyle w:val="Enfasigrassetto"/>
          <w:rFonts w:ascii="Playfair Display" w:hAnsi="Playfair Display"/>
          <w:b w:val="0"/>
          <w:color w:val="000000"/>
          <w:sz w:val="40"/>
          <w:szCs w:val="40"/>
        </w:rPr>
        <w:t>Onlus</w:t>
      </w:r>
      <w:proofErr w:type="spellEnd"/>
      <w:r>
        <w:rPr>
          <w:rStyle w:val="Enfasigrassetto"/>
          <w:rFonts w:ascii="Playfair Display" w:hAnsi="Playfair Display"/>
          <w:b w:val="0"/>
          <w:color w:val="000000"/>
          <w:sz w:val="40"/>
          <w:szCs w:val="40"/>
        </w:rPr>
        <w:t>.</w:t>
      </w:r>
    </w:p>
    <w:p w:rsidR="007E73E3" w:rsidRPr="00E50479" w:rsidRDefault="00E918E0" w:rsidP="0033734E">
      <w:pPr>
        <w:pStyle w:val="NormaleWeb"/>
        <w:shd w:val="clear" w:color="auto" w:fill="FFFFFF"/>
        <w:jc w:val="both"/>
        <w:rPr>
          <w:rFonts w:ascii="Playfair Display" w:hAnsi="Playfair Display"/>
          <w:color w:val="000000"/>
          <w:sz w:val="40"/>
          <w:szCs w:val="40"/>
        </w:rPr>
      </w:pPr>
      <w:r>
        <w:rPr>
          <w:rFonts w:ascii="Playfair Display" w:hAnsi="Playfair Display"/>
          <w:color w:val="000000"/>
          <w:sz w:val="40"/>
          <w:szCs w:val="40"/>
        </w:rPr>
        <w:t>I</w:t>
      </w:r>
      <w:r w:rsidR="007E73E3" w:rsidRPr="00E50479">
        <w:rPr>
          <w:rFonts w:ascii="Playfair Display" w:hAnsi="Playfair Display"/>
          <w:color w:val="000000"/>
          <w:sz w:val="40"/>
          <w:szCs w:val="40"/>
        </w:rPr>
        <w:t xml:space="preserve"> bambini </w:t>
      </w:r>
      <w:r w:rsidR="00E50479">
        <w:rPr>
          <w:rFonts w:ascii="Playfair Display" w:hAnsi="Playfair Display"/>
          <w:color w:val="000000"/>
          <w:sz w:val="40"/>
          <w:szCs w:val="40"/>
        </w:rPr>
        <w:t xml:space="preserve"> si sono cimentati</w:t>
      </w:r>
      <w:r w:rsidR="007E73E3" w:rsidRPr="00E50479">
        <w:rPr>
          <w:rFonts w:ascii="Playfair Display" w:hAnsi="Playfair Display"/>
          <w:color w:val="000000"/>
          <w:sz w:val="40"/>
          <w:szCs w:val="40"/>
        </w:rPr>
        <w:t xml:space="preserve"> nella realizzazione di </w:t>
      </w:r>
      <w:r w:rsidR="00E50479">
        <w:rPr>
          <w:rFonts w:ascii="Playfair Display" w:hAnsi="Playfair Display"/>
          <w:color w:val="000000"/>
          <w:sz w:val="40"/>
          <w:szCs w:val="40"/>
        </w:rPr>
        <w:t xml:space="preserve">opere </w:t>
      </w:r>
      <w:bookmarkStart w:id="0" w:name="_GoBack"/>
      <w:bookmarkEnd w:id="0"/>
      <w:r w:rsidR="00E50479">
        <w:rPr>
          <w:rFonts w:ascii="Playfair Display" w:hAnsi="Playfair Display"/>
          <w:color w:val="000000"/>
          <w:sz w:val="40"/>
          <w:szCs w:val="40"/>
        </w:rPr>
        <w:t>creative ispirate</w:t>
      </w:r>
      <w:r w:rsidR="007E73E3" w:rsidRPr="00E50479">
        <w:rPr>
          <w:rFonts w:ascii="Playfair Display" w:hAnsi="Playfair Display"/>
          <w:color w:val="000000"/>
          <w:sz w:val="40"/>
          <w:szCs w:val="40"/>
        </w:rPr>
        <w:t xml:space="preserve"> agli aspetti della sana alimentazione, coniugati con i piaceri della buona tavola e della tradizione culinaria italiana.</w:t>
      </w:r>
      <w:r w:rsidR="003E6ECA" w:rsidRPr="00E50479">
        <w:rPr>
          <w:rFonts w:ascii="Playfair Display" w:hAnsi="Playfair Display"/>
          <w:color w:val="000000"/>
          <w:sz w:val="40"/>
          <w:szCs w:val="40"/>
        </w:rPr>
        <w:t xml:space="preserve"> </w:t>
      </w:r>
    </w:p>
    <w:p w:rsidR="007E73E3" w:rsidRPr="00E50479" w:rsidRDefault="003E6ECA" w:rsidP="0033734E">
      <w:pPr>
        <w:pStyle w:val="NormaleWeb"/>
        <w:shd w:val="clear" w:color="auto" w:fill="FFFFFF"/>
        <w:jc w:val="both"/>
        <w:rPr>
          <w:rFonts w:ascii="Playfair Display" w:hAnsi="Playfair Display"/>
          <w:color w:val="000000"/>
          <w:sz w:val="40"/>
          <w:szCs w:val="40"/>
        </w:rPr>
      </w:pPr>
      <w:r w:rsidRPr="00E50479">
        <w:rPr>
          <w:rFonts w:ascii="Playfair Display" w:hAnsi="Playfair Display"/>
          <w:color w:val="000000"/>
          <w:sz w:val="40"/>
          <w:szCs w:val="40"/>
        </w:rPr>
        <w:t>Venerdì 30 ottobre, o</w:t>
      </w:r>
      <w:r w:rsidR="00E50479">
        <w:rPr>
          <w:rFonts w:ascii="Playfair Display" w:hAnsi="Playfair Display"/>
          <w:color w:val="000000"/>
          <w:sz w:val="40"/>
          <w:szCs w:val="40"/>
        </w:rPr>
        <w:t>ltre duecento</w:t>
      </w:r>
      <w:r w:rsidRPr="00E50479">
        <w:rPr>
          <w:rFonts w:ascii="Playfair Display" w:hAnsi="Playfair Display"/>
          <w:color w:val="000000"/>
          <w:sz w:val="40"/>
          <w:szCs w:val="40"/>
        </w:rPr>
        <w:t xml:space="preserve"> ragazzi hanno partecipato  all</w:t>
      </w:r>
      <w:r w:rsidRPr="00E50479">
        <w:rPr>
          <w:rFonts w:ascii="Playfair Display" w:hAnsi="Playfair Display" w:hint="eastAsia"/>
          <w:color w:val="000000"/>
          <w:sz w:val="40"/>
          <w:szCs w:val="40"/>
        </w:rPr>
        <w:t>’</w:t>
      </w:r>
      <w:r w:rsidR="00E918E0">
        <w:rPr>
          <w:rFonts w:ascii="Playfair Display" w:hAnsi="Playfair Display"/>
          <w:color w:val="000000"/>
          <w:sz w:val="40"/>
          <w:szCs w:val="40"/>
        </w:rPr>
        <w:t>evento conclusivo</w:t>
      </w:r>
      <w:r w:rsidR="00E50479" w:rsidRPr="00E50479">
        <w:rPr>
          <w:rFonts w:ascii="Playfair Display" w:hAnsi="Playfair Display"/>
          <w:color w:val="000000"/>
          <w:sz w:val="40"/>
          <w:szCs w:val="40"/>
        </w:rPr>
        <w:t>.</w:t>
      </w:r>
    </w:p>
    <w:p w:rsidR="007E73E3" w:rsidRDefault="007E73E3" w:rsidP="0033734E">
      <w:pPr>
        <w:pStyle w:val="NormaleWeb"/>
        <w:shd w:val="clear" w:color="auto" w:fill="FFFFFF"/>
        <w:jc w:val="both"/>
        <w:rPr>
          <w:rFonts w:ascii="Playfair Display" w:hAnsi="Playfair Display"/>
          <w:color w:val="000000"/>
          <w:sz w:val="40"/>
          <w:szCs w:val="40"/>
        </w:rPr>
      </w:pPr>
      <w:r w:rsidRPr="00E50479">
        <w:rPr>
          <w:rFonts w:ascii="Playfair Display" w:hAnsi="Playfair Display"/>
          <w:color w:val="000000"/>
          <w:sz w:val="40"/>
          <w:szCs w:val="40"/>
        </w:rPr>
        <w:br/>
      </w:r>
      <w:r w:rsidR="00AD437B">
        <w:rPr>
          <w:rFonts w:ascii="Playfair Display" w:hAnsi="Playfair Display"/>
          <w:color w:val="000000"/>
          <w:sz w:val="40"/>
          <w:szCs w:val="40"/>
        </w:rPr>
        <w:t>Due del</w:t>
      </w:r>
      <w:r w:rsidR="007A0C63" w:rsidRPr="00E50479">
        <w:rPr>
          <w:rFonts w:ascii="Playfair Display" w:hAnsi="Playfair Display"/>
          <w:color w:val="000000"/>
          <w:sz w:val="40"/>
          <w:szCs w:val="40"/>
        </w:rPr>
        <w:t>le dieci classi premiate, italiane e non,</w:t>
      </w:r>
      <w:r w:rsidRPr="00E50479">
        <w:rPr>
          <w:rFonts w:ascii="Playfair Display" w:hAnsi="Playfair Display"/>
          <w:color w:val="000000"/>
          <w:sz w:val="40"/>
          <w:szCs w:val="40"/>
        </w:rPr>
        <w:t xml:space="preserve"> </w:t>
      </w:r>
      <w:r w:rsidR="00AD437B">
        <w:rPr>
          <w:rFonts w:ascii="Playfair Display" w:hAnsi="Playfair Display"/>
          <w:color w:val="000000"/>
          <w:sz w:val="40"/>
          <w:szCs w:val="40"/>
        </w:rPr>
        <w:t>sono state</w:t>
      </w:r>
      <w:r w:rsidR="007A0C63" w:rsidRPr="00E50479">
        <w:rPr>
          <w:rFonts w:ascii="Playfair Display" w:hAnsi="Playfair Display"/>
          <w:color w:val="000000"/>
          <w:sz w:val="40"/>
          <w:szCs w:val="40"/>
        </w:rPr>
        <w:t xml:space="preserve"> </w:t>
      </w:r>
      <w:r w:rsidR="007A0C63" w:rsidRPr="00AD437B">
        <w:rPr>
          <w:rFonts w:ascii="Playfair Display" w:hAnsi="Playfair Display"/>
          <w:b/>
          <w:color w:val="000000"/>
          <w:sz w:val="40"/>
          <w:szCs w:val="40"/>
        </w:rPr>
        <w:t>la 3</w:t>
      </w:r>
      <w:r w:rsidR="00AD437B">
        <w:rPr>
          <w:rFonts w:ascii="Playfair Display" w:hAnsi="Playfair Display"/>
          <w:b/>
          <w:color w:val="000000"/>
          <w:sz w:val="40"/>
          <w:szCs w:val="40"/>
        </w:rPr>
        <w:t>a</w:t>
      </w:r>
      <w:r w:rsidR="007A0C63" w:rsidRPr="00AD437B">
        <w:rPr>
          <w:rFonts w:ascii="Playfair Display" w:hAnsi="Playfair Display"/>
          <w:b/>
          <w:color w:val="000000"/>
          <w:sz w:val="40"/>
          <w:szCs w:val="40"/>
        </w:rPr>
        <w:t xml:space="preserve">  e la 4</w:t>
      </w:r>
      <w:r w:rsidR="00AD437B">
        <w:rPr>
          <w:rFonts w:ascii="Playfair Display" w:hAnsi="Playfair Display"/>
          <w:b/>
          <w:color w:val="000000"/>
          <w:sz w:val="40"/>
          <w:szCs w:val="40"/>
        </w:rPr>
        <w:t>a</w:t>
      </w:r>
      <w:r w:rsidR="007A0C63" w:rsidRPr="00AD437B">
        <w:rPr>
          <w:rFonts w:ascii="Playfair Display" w:hAnsi="Playfair Display"/>
          <w:b/>
          <w:color w:val="000000"/>
          <w:sz w:val="40"/>
          <w:szCs w:val="40"/>
        </w:rPr>
        <w:t xml:space="preserve"> della Scuola Primaria di Strevi </w:t>
      </w:r>
      <w:r w:rsidR="007A0C63" w:rsidRPr="00E50479">
        <w:rPr>
          <w:rFonts w:ascii="Playfair Display" w:hAnsi="Playfair Display"/>
          <w:color w:val="000000"/>
          <w:sz w:val="40"/>
          <w:szCs w:val="40"/>
        </w:rPr>
        <w:t>che ha</w:t>
      </w:r>
      <w:r w:rsidR="00E50479" w:rsidRPr="00E50479">
        <w:rPr>
          <w:rFonts w:ascii="Playfair Display" w:hAnsi="Playfair Display"/>
          <w:color w:val="000000"/>
          <w:sz w:val="40"/>
          <w:szCs w:val="40"/>
        </w:rPr>
        <w:t>n</w:t>
      </w:r>
      <w:r w:rsidR="007A0C63" w:rsidRPr="00E50479">
        <w:rPr>
          <w:rFonts w:ascii="Playfair Display" w:hAnsi="Playfair Display"/>
          <w:color w:val="000000"/>
          <w:sz w:val="40"/>
          <w:szCs w:val="40"/>
        </w:rPr>
        <w:t xml:space="preserve">no presentato </w:t>
      </w:r>
      <w:r w:rsidR="007A0C63" w:rsidRPr="00AD437B">
        <w:rPr>
          <w:rFonts w:ascii="Playfair Display" w:hAnsi="Playfair Display"/>
          <w:b/>
          <w:color w:val="000000"/>
          <w:sz w:val="40"/>
          <w:szCs w:val="40"/>
        </w:rPr>
        <w:t>dei pannelli polimaterici ed un video</w:t>
      </w:r>
      <w:r w:rsidR="007A0C63" w:rsidRPr="00E50479">
        <w:rPr>
          <w:rFonts w:ascii="Playfair Display" w:hAnsi="Playfair Display"/>
          <w:color w:val="000000"/>
          <w:sz w:val="40"/>
          <w:szCs w:val="40"/>
        </w:rPr>
        <w:t>.</w:t>
      </w:r>
      <w:r w:rsidRPr="00E50479">
        <w:rPr>
          <w:rFonts w:ascii="Playfair Display" w:hAnsi="Playfair Display"/>
          <w:color w:val="000000"/>
          <w:sz w:val="40"/>
          <w:szCs w:val="40"/>
        </w:rPr>
        <w:t xml:space="preserve"> </w:t>
      </w:r>
      <w:r w:rsidR="00AD437B">
        <w:rPr>
          <w:rFonts w:ascii="Playfair Display" w:hAnsi="Playfair Display"/>
          <w:color w:val="000000"/>
          <w:sz w:val="40"/>
          <w:szCs w:val="40"/>
        </w:rPr>
        <w:t>Oltre ai premi per i gruppi, o</w:t>
      </w:r>
      <w:r w:rsidRPr="00E50479">
        <w:rPr>
          <w:rFonts w:ascii="Playfair Display" w:hAnsi="Playfair Display"/>
          <w:color w:val="000000"/>
          <w:sz w:val="40"/>
          <w:szCs w:val="40"/>
        </w:rPr>
        <w:t>gni alunno ha ricevuto</w:t>
      </w:r>
      <w:r w:rsidR="00AD437B">
        <w:rPr>
          <w:rFonts w:ascii="Playfair Display" w:hAnsi="Playfair Display"/>
          <w:color w:val="000000"/>
          <w:sz w:val="40"/>
          <w:szCs w:val="40"/>
        </w:rPr>
        <w:t xml:space="preserve"> una pergamena e</w:t>
      </w:r>
      <w:r w:rsidRPr="00E50479">
        <w:rPr>
          <w:rFonts w:ascii="Playfair Display" w:hAnsi="Playfair Display"/>
          <w:color w:val="000000"/>
          <w:sz w:val="40"/>
          <w:szCs w:val="40"/>
        </w:rPr>
        <w:t xml:space="preserve"> un cadeau dalle mani delle diverse personalità che sono intervenute: Barbara Bertocci (direttrice creativa del marchio </w:t>
      </w:r>
      <w:proofErr w:type="spellStart"/>
      <w:r w:rsidRPr="00E50479">
        <w:rPr>
          <w:rFonts w:ascii="Playfair Display" w:hAnsi="Playfair Display"/>
          <w:color w:val="000000"/>
          <w:sz w:val="40"/>
          <w:szCs w:val="40"/>
        </w:rPr>
        <w:t>Monnalisa</w:t>
      </w:r>
      <w:proofErr w:type="spellEnd"/>
      <w:r w:rsidRPr="00E50479">
        <w:rPr>
          <w:rFonts w:ascii="Playfair Display" w:hAnsi="Playfair Display"/>
          <w:color w:val="000000"/>
          <w:sz w:val="40"/>
          <w:szCs w:val="40"/>
        </w:rPr>
        <w:t xml:space="preserve">), Diamante d’Alessio (direttrice di IO Donna e Style Piccoli), Desideria Guicciardini (illustratrice per l’infanzia), Elena Ferrara (senatrice), Patrizia Bollo </w:t>
      </w:r>
      <w:r w:rsidRPr="00E50479">
        <w:rPr>
          <w:rFonts w:ascii="Playfair Display" w:hAnsi="Playfair Display"/>
          <w:color w:val="000000"/>
          <w:sz w:val="40"/>
          <w:szCs w:val="40"/>
        </w:rPr>
        <w:lastRenderedPageBreak/>
        <w:t xml:space="preserve">(dietista), Giuliana Parabiago (Immagine Bimbo) e Mario </w:t>
      </w:r>
      <w:proofErr w:type="spellStart"/>
      <w:r w:rsidRPr="00E50479">
        <w:rPr>
          <w:rFonts w:ascii="Playfair Display" w:hAnsi="Playfair Display"/>
          <w:color w:val="000000"/>
          <w:sz w:val="40"/>
          <w:szCs w:val="40"/>
        </w:rPr>
        <w:t>Furlan</w:t>
      </w:r>
      <w:proofErr w:type="spellEnd"/>
      <w:r w:rsidRPr="00E50479">
        <w:rPr>
          <w:rFonts w:ascii="Playfair Display" w:hAnsi="Playfair Display"/>
          <w:color w:val="000000"/>
          <w:sz w:val="40"/>
          <w:szCs w:val="40"/>
        </w:rPr>
        <w:t xml:space="preserve">, presidente di City </w:t>
      </w:r>
      <w:proofErr w:type="spellStart"/>
      <w:r w:rsidRPr="00E50479">
        <w:rPr>
          <w:rFonts w:ascii="Playfair Display" w:hAnsi="Playfair Display"/>
          <w:color w:val="000000"/>
          <w:sz w:val="40"/>
          <w:szCs w:val="40"/>
        </w:rPr>
        <w:t>Angels</w:t>
      </w:r>
      <w:proofErr w:type="spellEnd"/>
      <w:r w:rsidRPr="00E50479">
        <w:rPr>
          <w:rFonts w:ascii="Playfair Display" w:hAnsi="Playfair Display"/>
          <w:color w:val="000000"/>
          <w:sz w:val="40"/>
          <w:szCs w:val="40"/>
        </w:rPr>
        <w:t>.</w:t>
      </w:r>
    </w:p>
    <w:p w:rsidR="00AD437B" w:rsidRPr="00E50479" w:rsidRDefault="00AD437B" w:rsidP="00E50479">
      <w:pPr>
        <w:pStyle w:val="NormaleWeb"/>
        <w:shd w:val="clear" w:color="auto" w:fill="FFFFFF"/>
        <w:jc w:val="both"/>
        <w:rPr>
          <w:rFonts w:ascii="Playfair Display" w:hAnsi="Playfair Display"/>
          <w:color w:val="000000"/>
          <w:sz w:val="40"/>
          <w:szCs w:val="40"/>
        </w:rPr>
      </w:pPr>
      <w:r>
        <w:rPr>
          <w:rFonts w:ascii="Playfair Display" w:hAnsi="Playfair Display"/>
          <w:color w:val="000000"/>
          <w:sz w:val="40"/>
          <w:szCs w:val="40"/>
        </w:rPr>
        <w:t>E</w:t>
      </w:r>
      <w:r>
        <w:rPr>
          <w:rFonts w:ascii="Playfair Display" w:hAnsi="Playfair Display" w:hint="eastAsia"/>
          <w:color w:val="000000"/>
          <w:sz w:val="40"/>
          <w:szCs w:val="40"/>
        </w:rPr>
        <w:t>’</w:t>
      </w:r>
      <w:r>
        <w:rPr>
          <w:rFonts w:ascii="Playfair Display" w:hAnsi="Playfair Display"/>
          <w:color w:val="000000"/>
          <w:sz w:val="40"/>
          <w:szCs w:val="40"/>
        </w:rPr>
        <w:t xml:space="preserve"> stata un</w:t>
      </w:r>
      <w:r>
        <w:rPr>
          <w:rFonts w:ascii="Playfair Display" w:hAnsi="Playfair Display" w:hint="eastAsia"/>
          <w:color w:val="000000"/>
          <w:sz w:val="40"/>
          <w:szCs w:val="40"/>
        </w:rPr>
        <w:t>’</w:t>
      </w:r>
      <w:r>
        <w:rPr>
          <w:rFonts w:ascii="Playfair Display" w:hAnsi="Playfair Display"/>
          <w:color w:val="000000"/>
          <w:sz w:val="40"/>
          <w:szCs w:val="40"/>
        </w:rPr>
        <w:t>esperienza nuova ed interessante, vissuta con tanti bambini italiani e francesi.</w:t>
      </w:r>
    </w:p>
    <w:p w:rsidR="007E73E3" w:rsidRDefault="00E50479" w:rsidP="007E73E3">
      <w:pPr>
        <w:shd w:val="clear" w:color="auto" w:fill="FFFFFF"/>
        <w:rPr>
          <w:rFonts w:ascii="Playfair Display" w:hAnsi="Playfair Display"/>
          <w:color w:val="000000"/>
          <w:sz w:val="26"/>
          <w:szCs w:val="26"/>
        </w:rPr>
      </w:pPr>
      <w:r>
        <w:rPr>
          <w:rFonts w:ascii="Playfair Display" w:hAnsi="Playfair Display"/>
          <w:noProof/>
          <w:color w:val="000000"/>
          <w:sz w:val="26"/>
          <w:szCs w:val="26"/>
          <w:lang w:eastAsia="it-IT"/>
        </w:rPr>
        <w:lastRenderedPageBreak/>
        <w:drawing>
          <wp:inline distT="0" distB="0" distL="0" distR="0">
            <wp:extent cx="6120130" cy="4576497"/>
            <wp:effectExtent l="19050" t="0" r="0" b="0"/>
            <wp:docPr id="9" name="Immagine 1" descr="C:\Users\Piero\Desktop\premi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o\Desktop\premi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7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4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Playfair Display" w:hAnsi="Playfair Display"/>
          <w:noProof/>
          <w:color w:val="000000"/>
          <w:sz w:val="26"/>
          <w:szCs w:val="26"/>
          <w:lang w:eastAsia="it-IT"/>
        </w:rPr>
        <w:drawing>
          <wp:inline distT="0" distB="0" distL="0" distR="0">
            <wp:extent cx="6120130" cy="4075935"/>
            <wp:effectExtent l="19050" t="0" r="0" b="0"/>
            <wp:docPr id="10" name="Immagine 2" descr="C:\Users\Piero\Desktop\12193629_10153527413420865_4584887694012932647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o\Desktop\12193629_10153527413420865_4584887694012932647_n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FCD" w:rsidRDefault="00F11C74">
      <w:r>
        <w:rPr>
          <w:rFonts w:ascii="Arial" w:hAnsi="Arial" w:cs="Arial"/>
          <w:noProof/>
          <w:color w:val="4169E1"/>
          <w:sz w:val="27"/>
          <w:szCs w:val="27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14197" cy="4080681"/>
            <wp:effectExtent l="19050" t="0" r="853" b="0"/>
            <wp:wrapSquare wrapText="bothSides"/>
            <wp:docPr id="1" name="Immagine 1" descr="http://www.arezzonotizie.it/wp-content/uploads/2015/10/monnalisa-palc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zzonotizie.it/wp-content/uploads/2015/10/monnalisa-palc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97" cy="40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D1A">
        <w:br w:type="textWrapping" w:clear="all"/>
      </w:r>
      <w:r w:rsidR="00872D1A">
        <w:rPr>
          <w:noProof/>
          <w:lang w:eastAsia="it-IT"/>
        </w:rPr>
        <w:drawing>
          <wp:inline distT="0" distB="0" distL="0" distR="0">
            <wp:extent cx="6120130" cy="4084763"/>
            <wp:effectExtent l="19050" t="0" r="0" b="0"/>
            <wp:docPr id="3" name="Immagine 1" descr="C:\Users\Piero\Desktop\Scuola-Primaria-Alfieri-di-Strevi-Alessandria-classe-second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o\Desktop\Scuola-Primaria-Alfieri-di-Strevi-Alessandria-classe-seconde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FCD" w:rsidSect="006F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74"/>
    <w:rsid w:val="001E1A19"/>
    <w:rsid w:val="002059D8"/>
    <w:rsid w:val="002112AF"/>
    <w:rsid w:val="002E5D2E"/>
    <w:rsid w:val="0033734E"/>
    <w:rsid w:val="003E6ECA"/>
    <w:rsid w:val="00574FCD"/>
    <w:rsid w:val="00652E69"/>
    <w:rsid w:val="006F1190"/>
    <w:rsid w:val="007A0C63"/>
    <w:rsid w:val="007E73E3"/>
    <w:rsid w:val="00872D1A"/>
    <w:rsid w:val="00944CC0"/>
    <w:rsid w:val="009A15A8"/>
    <w:rsid w:val="00A73612"/>
    <w:rsid w:val="00AD437B"/>
    <w:rsid w:val="00BF4072"/>
    <w:rsid w:val="00C977DC"/>
    <w:rsid w:val="00CB4B74"/>
    <w:rsid w:val="00DA6B25"/>
    <w:rsid w:val="00E50479"/>
    <w:rsid w:val="00E918E0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11C74"/>
    <w:rPr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11C74"/>
    <w:rPr>
      <w:b/>
      <w:bCs/>
    </w:rPr>
  </w:style>
  <w:style w:type="paragraph" w:styleId="NormaleWeb">
    <w:name w:val="Normal (Web)"/>
    <w:basedOn w:val="Normale"/>
    <w:uiPriority w:val="99"/>
    <w:unhideWhenUsed/>
    <w:rsid w:val="00F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C7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73E3"/>
    <w:rPr>
      <w:i/>
      <w:iCs/>
    </w:rPr>
  </w:style>
  <w:style w:type="paragraph" w:customStyle="1" w:styleId="wp-caption-text">
    <w:name w:val="wp-caption-text"/>
    <w:basedOn w:val="Normale"/>
    <w:rsid w:val="007E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11C74"/>
    <w:rPr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11C74"/>
    <w:rPr>
      <w:b/>
      <w:bCs/>
    </w:rPr>
  </w:style>
  <w:style w:type="paragraph" w:styleId="NormaleWeb">
    <w:name w:val="Normal (Web)"/>
    <w:basedOn w:val="Normale"/>
    <w:uiPriority w:val="99"/>
    <w:unhideWhenUsed/>
    <w:rsid w:val="00F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C74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73E3"/>
    <w:rPr>
      <w:i/>
      <w:iCs/>
    </w:rPr>
  </w:style>
  <w:style w:type="paragraph" w:customStyle="1" w:styleId="wp-caption-text">
    <w:name w:val="wp-caption-text"/>
    <w:basedOn w:val="Normale"/>
    <w:rsid w:val="007E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7609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468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3965">
                      <w:marLeft w:val="43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18475">
                          <w:marLeft w:val="0"/>
                          <w:marRight w:val="0"/>
                          <w:marTop w:val="0"/>
                          <w:marBottom w:val="12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google.it/url?sa=i&amp;rct=j&amp;q=&amp;esrc=s&amp;source=images&amp;cd=&amp;cad=rja&amp;uact=8&amp;ved=0CAcQjRxqFQoTCIrpiN7Z7cgCFYZaFAodD44MpA&amp;url=http://www.cittametropolitana.milano.it/cultura/manifestazioni/oberdan/scrivo_come_mangio/index.html&amp;bvm=bv.106379543,d.d24&amp;psig=AFQjCNGcSEAOIqydizA-pwgMPytgB_yZqg&amp;ust=1446414849177804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rezzonotizie.it/wp-content/uploads/2015/10/monnalisa-palc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Principale</cp:lastModifiedBy>
  <cp:revision>3</cp:revision>
  <dcterms:created xsi:type="dcterms:W3CDTF">2016-01-28T16:08:00Z</dcterms:created>
  <dcterms:modified xsi:type="dcterms:W3CDTF">2016-01-28T20:16:00Z</dcterms:modified>
</cp:coreProperties>
</file>